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3" w:rsidRDefault="000C6C33" w:rsidP="000C6C33">
      <w:pPr>
        <w:jc w:val="center"/>
        <w:rPr>
          <w:b/>
        </w:rPr>
      </w:pPr>
      <w:r>
        <w:rPr>
          <w:b/>
        </w:rPr>
        <w:t xml:space="preserve">ĐIỀU CHỈNH  KẾ HOẠCH </w:t>
      </w:r>
      <w:r w:rsidRPr="0026588A">
        <w:rPr>
          <w:b/>
        </w:rPr>
        <w:t xml:space="preserve"> CHẤM BÁO TƯỜNG</w:t>
      </w:r>
    </w:p>
    <w:p w:rsidR="000C6C33" w:rsidRPr="0026588A" w:rsidRDefault="000C6C33" w:rsidP="000C6C33">
      <w:pPr>
        <w:jc w:val="center"/>
        <w:rPr>
          <w:b/>
        </w:rPr>
      </w:pPr>
    </w:p>
    <w:p w:rsidR="000C6C33" w:rsidRPr="0026588A" w:rsidRDefault="000C6C33" w:rsidP="000C6C33">
      <w:pPr>
        <w:ind w:left="720"/>
        <w:rPr>
          <w:sz w:val="28"/>
          <w:szCs w:val="28"/>
        </w:rPr>
      </w:pPr>
      <w:r w:rsidRPr="0026588A">
        <w:rPr>
          <w:sz w:val="28"/>
          <w:szCs w:val="28"/>
        </w:rPr>
        <w:t>1/ Thời gian nộp báo: chậm nhất đến 10h ngày 15/11</w:t>
      </w:r>
    </w:p>
    <w:p w:rsidR="000C6C33" w:rsidRPr="0026588A" w:rsidRDefault="000C6C33" w:rsidP="000C6C33">
      <w:pPr>
        <w:ind w:left="720"/>
        <w:rPr>
          <w:sz w:val="28"/>
          <w:szCs w:val="28"/>
        </w:rPr>
      </w:pPr>
      <w:r w:rsidRPr="0026588A">
        <w:rPr>
          <w:sz w:val="28"/>
          <w:szCs w:val="28"/>
        </w:rPr>
        <w:t>2/ Người nhận báo: đ/c Nguyễn Lý (thư kí ban giám khảo)</w:t>
      </w:r>
    </w:p>
    <w:p w:rsidR="000C6C33" w:rsidRDefault="000C6C33" w:rsidP="000C6C33">
      <w:pPr>
        <w:ind w:left="720"/>
        <w:rPr>
          <w:sz w:val="28"/>
          <w:szCs w:val="28"/>
        </w:rPr>
      </w:pPr>
      <w:r w:rsidRPr="0026588A">
        <w:rPr>
          <w:sz w:val="28"/>
          <w:szCs w:val="28"/>
        </w:rPr>
        <w:t>3/ Người điều hành công việc chấm báo: đ/c Thịnh (trưởng ban giám khảo)</w:t>
      </w:r>
      <w:r>
        <w:rPr>
          <w:sz w:val="28"/>
          <w:szCs w:val="28"/>
        </w:rPr>
        <w:t>.</w:t>
      </w:r>
    </w:p>
    <w:p w:rsidR="000C6C33" w:rsidRDefault="000C6C33" w:rsidP="000C6C33">
      <w:pPr>
        <w:ind w:left="720"/>
        <w:rPr>
          <w:sz w:val="28"/>
          <w:szCs w:val="28"/>
        </w:rPr>
      </w:pPr>
      <w:r>
        <w:rPr>
          <w:sz w:val="28"/>
          <w:szCs w:val="28"/>
        </w:rPr>
        <w:t>4/ Sau khi chấm, BGK chọn 5 quyển để trưng bày (vào chiều 16/11; nếu không kịp thì đến sáng 17/11 – 7h).</w:t>
      </w:r>
    </w:p>
    <w:p w:rsidR="000C6C33" w:rsidRPr="0026588A" w:rsidRDefault="000C6C33" w:rsidP="000C6C3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5/ Biểu điểm chấm: dựa trên kế hoạch, các đ/c trong BGK thống nhất biểu điểm. Đ/c Thịnh chủ trì. </w:t>
      </w:r>
    </w:p>
    <w:p w:rsidR="000C6C33" w:rsidRDefault="000C6C33" w:rsidP="000C6C33"/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694"/>
        <w:gridCol w:w="2949"/>
      </w:tblGrid>
      <w:tr w:rsidR="000C6C33" w:rsidRPr="000C4360" w:rsidTr="00ED325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b/>
                <w:sz w:val="26"/>
                <w:szCs w:val="26"/>
              </w:rPr>
            </w:pPr>
            <w:r w:rsidRPr="000C436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b/>
                <w:sz w:val="26"/>
                <w:szCs w:val="26"/>
              </w:rPr>
            </w:pPr>
            <w:r w:rsidRPr="000C436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b/>
                <w:sz w:val="26"/>
                <w:szCs w:val="26"/>
              </w:rPr>
            </w:pPr>
            <w:r w:rsidRPr="000C4360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b/>
                <w:sz w:val="26"/>
                <w:szCs w:val="26"/>
              </w:rPr>
            </w:pPr>
            <w:r w:rsidRPr="000C4360">
              <w:rPr>
                <w:b/>
                <w:sz w:val="26"/>
                <w:szCs w:val="26"/>
              </w:rPr>
              <w:t>Nhiệm vụ</w:t>
            </w:r>
          </w:p>
        </w:tc>
      </w:tr>
      <w:tr w:rsidR="000C6C33" w:rsidRPr="000C4360" w:rsidTr="00ED325C">
        <w:tc>
          <w:tcPr>
            <w:tcW w:w="817" w:type="dxa"/>
            <w:tcBorders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Phạm Thị Thịnh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Phó hiệu trưởng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Trưởng ban</w:t>
            </w:r>
          </w:p>
        </w:tc>
      </w:tr>
      <w:tr w:rsidR="000C6C33" w:rsidRPr="000C4360" w:rsidTr="00ED325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Lý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 xml:space="preserve">Giáo viên </w:t>
            </w:r>
            <w:r>
              <w:rPr>
                <w:sz w:val="26"/>
                <w:szCs w:val="26"/>
              </w:rPr>
              <w:t>Sinh –Địa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Thư ký tổng hợp</w:t>
            </w:r>
          </w:p>
        </w:tc>
      </w:tr>
      <w:tr w:rsidR="000C6C33" w:rsidRPr="000C4360" w:rsidTr="00ED325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Đào Kim Liệu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Giáo viên Mĩ thuật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 xml:space="preserve">Ủy viên – chấm </w:t>
            </w:r>
            <w:r>
              <w:rPr>
                <w:sz w:val="26"/>
                <w:szCs w:val="26"/>
              </w:rPr>
              <w:t>hình thức</w:t>
            </w:r>
          </w:p>
        </w:tc>
      </w:tr>
      <w:tr w:rsidR="000C6C33" w:rsidRPr="000C4360" w:rsidTr="00ED325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Nguyễn Thị Thúy Nga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Giáo viên Âm nhạc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 xml:space="preserve">Ủy viên- chấm </w:t>
            </w:r>
            <w:r>
              <w:rPr>
                <w:sz w:val="26"/>
                <w:szCs w:val="26"/>
              </w:rPr>
              <w:t>hình thức</w:t>
            </w:r>
          </w:p>
        </w:tc>
      </w:tr>
      <w:tr w:rsidR="000C6C33" w:rsidRPr="000C4360" w:rsidTr="00ED325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Nguyễn Thị Ngân Hà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Giáo viên Văn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Ủy viên – chấm nội dung</w:t>
            </w:r>
          </w:p>
        </w:tc>
      </w:tr>
      <w:tr w:rsidR="000C6C33" w:rsidRPr="000C4360" w:rsidTr="00ED325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Phạm Thị Lương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Giáo viên Văn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Ủy viên – chấm nội dung</w:t>
            </w:r>
          </w:p>
        </w:tc>
      </w:tr>
      <w:tr w:rsidR="000C6C33" w:rsidRPr="000C4360" w:rsidTr="00ED325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Phạm Thị  Hồng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Giáo viên Văn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Ủy viên – chấm nội dung</w:t>
            </w:r>
          </w:p>
        </w:tc>
      </w:tr>
      <w:tr w:rsidR="000C6C33" w:rsidRPr="000C4360" w:rsidTr="00ED325C">
        <w:tc>
          <w:tcPr>
            <w:tcW w:w="817" w:type="dxa"/>
            <w:tcBorders>
              <w:top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Nguyễn Thị Huệ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Giáo viên Văn</w:t>
            </w:r>
          </w:p>
        </w:tc>
        <w:tc>
          <w:tcPr>
            <w:tcW w:w="2949" w:type="dxa"/>
            <w:tcBorders>
              <w:top w:val="dotted" w:sz="4" w:space="0" w:color="auto"/>
            </w:tcBorders>
            <w:shd w:val="clear" w:color="auto" w:fill="auto"/>
          </w:tcPr>
          <w:p w:rsidR="000C6C33" w:rsidRPr="000C4360" w:rsidRDefault="000C6C33" w:rsidP="00ED325C">
            <w:pPr>
              <w:jc w:val="center"/>
              <w:rPr>
                <w:sz w:val="26"/>
                <w:szCs w:val="26"/>
              </w:rPr>
            </w:pPr>
            <w:r w:rsidRPr="000C4360">
              <w:rPr>
                <w:sz w:val="26"/>
                <w:szCs w:val="26"/>
              </w:rPr>
              <w:t>Ủy viên – chấm nội dung</w:t>
            </w:r>
          </w:p>
        </w:tc>
      </w:tr>
    </w:tbl>
    <w:p w:rsidR="000C6C33" w:rsidRDefault="000C6C33" w:rsidP="000C6C33">
      <w:pPr>
        <w:tabs>
          <w:tab w:val="left" w:pos="3600"/>
        </w:tabs>
      </w:pPr>
    </w:p>
    <w:p w:rsidR="000C6C33" w:rsidRPr="00507DB8" w:rsidRDefault="000C6C33" w:rsidP="000C6C33">
      <w:pPr>
        <w:tabs>
          <w:tab w:val="left" w:pos="3600"/>
        </w:tabs>
      </w:pPr>
      <w:r>
        <w:t xml:space="preserve"> </w:t>
      </w:r>
    </w:p>
    <w:p w:rsidR="006B1791" w:rsidRDefault="000C6C33"/>
    <w:sectPr w:rsidR="006B1791" w:rsidSect="003D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6C33"/>
    <w:rsid w:val="000C6C33"/>
    <w:rsid w:val="003661EA"/>
    <w:rsid w:val="003D21E0"/>
    <w:rsid w:val="007C046E"/>
    <w:rsid w:val="008675AD"/>
    <w:rsid w:val="00A6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2017-11-14T04:19:00Z</dcterms:created>
  <dcterms:modified xsi:type="dcterms:W3CDTF">2017-11-14T04:19:00Z</dcterms:modified>
</cp:coreProperties>
</file>